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优秀组织奖</w:t>
      </w:r>
    </w:p>
    <w:p>
      <w:pPr>
        <w:rPr>
          <w:rFonts w:hint="eastAsia"/>
          <w:sz w:val="32"/>
          <w:szCs w:val="32"/>
          <w:lang w:val="en-US" w:eastAsia="zh-CN"/>
        </w:r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杭州市律师协会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宁波市律师协会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温州市律师协会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嘉兴市律师协会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舟山市律师协会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涉外与海事海商专业委员会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知识产权专业委员会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建设工程专业委员会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劳动与社会保障专业委员会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金融与保险专业委员会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法律顾问专业委员会</w:t>
      </w: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房地</w:t>
      </w:r>
      <w:bookmarkStart w:id="0" w:name="_GoBack"/>
      <w:bookmarkEnd w:id="0"/>
      <w:r>
        <w:rPr>
          <w:rFonts w:hint="eastAsia"/>
          <w:sz w:val="32"/>
          <w:szCs w:val="32"/>
          <w:lang w:val="en-US" w:eastAsia="zh-CN"/>
        </w:rPr>
        <w:t>产专业委员会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2C18B6"/>
    <w:rsid w:val="01A33301"/>
    <w:rsid w:val="184E2390"/>
    <w:rsid w:val="1A177E1F"/>
    <w:rsid w:val="1A2C18B6"/>
    <w:rsid w:val="497E66DB"/>
    <w:rsid w:val="4ECD26A5"/>
    <w:rsid w:val="50A73B5E"/>
    <w:rsid w:val="6A330C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2017-09-07T07:01:00Z</dcterms:created>
  <dc:creator>zxq</dc:creator>
  <cp:lastModifiedBy>zxq</cp:lastModifiedBy>
  <dcterms:modified xsi:type="dcterms:W3CDTF">2017-09-14T08:01:58Z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