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afterLines="200"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附件1</w:t>
      </w:r>
    </w:p>
    <w:p>
      <w:pPr>
        <w:snapToGrid w:val="0"/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>会议回执</w:t>
      </w:r>
    </w:p>
    <w:bookmarkEnd w:id="0"/>
    <w:tbl>
      <w:tblPr>
        <w:tblStyle w:val="2"/>
        <w:tblpPr w:leftFromText="180" w:rightFromText="180" w:vertAnchor="text" w:horzAnchor="margin" w:tblpXSpec="center" w:tblpY="258"/>
        <w:tblOverlap w:val="never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985"/>
        <w:gridCol w:w="1558"/>
        <w:gridCol w:w="1134"/>
        <w:gridCol w:w="993"/>
        <w:gridCol w:w="992"/>
        <w:gridCol w:w="992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01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姓 名</w:t>
            </w:r>
          </w:p>
        </w:tc>
        <w:tc>
          <w:tcPr>
            <w:tcW w:w="1985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职务</w:t>
            </w:r>
          </w:p>
        </w:tc>
        <w:tc>
          <w:tcPr>
            <w:tcW w:w="1558" w:type="dxa"/>
            <w:vMerge w:val="restart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联系电话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参加会议</w:t>
            </w:r>
          </w:p>
        </w:tc>
        <w:tc>
          <w:tcPr>
            <w:tcW w:w="1984" w:type="dxa"/>
            <w:gridSpan w:val="2"/>
          </w:tcPr>
          <w:p>
            <w:pPr>
              <w:spacing w:line="440" w:lineRule="exact"/>
              <w:jc w:val="center"/>
              <w:rPr>
                <w:rFonts w:hint="eastAsia" w:ascii="黑体" w:hAnsi="仿宋" w:eastAsia="黑体"/>
                <w:spacing w:val="-20"/>
                <w:szCs w:val="32"/>
                <w:lang w:eastAsia="zh-CN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住宿</w:t>
            </w:r>
            <w:r>
              <w:rPr>
                <w:rFonts w:hint="eastAsia" w:ascii="楷体_GB2312" w:hAnsi="楷体_GB2312" w:eastAsia="楷体_GB2312" w:cs="楷体_GB2312"/>
                <w:spacing w:val="-2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楷体_GB2312" w:hAnsi="楷体_GB2312" w:eastAsia="楷体_GB2312" w:cs="楷体_GB2312"/>
                <w:spacing w:val="-20"/>
                <w:sz w:val="28"/>
                <w:szCs w:val="28"/>
                <w:lang w:val="en-US" w:eastAsia="zh-CN"/>
              </w:rPr>
              <w:t>单/标间</w:t>
            </w:r>
            <w:r>
              <w:rPr>
                <w:rFonts w:hint="eastAsia" w:ascii="楷体_GB2312" w:hAnsi="楷体_GB2312" w:eastAsia="楷体_GB2312" w:cs="楷体_GB2312"/>
                <w:spacing w:val="-2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418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仿宋" w:eastAsia="黑体"/>
                <w:spacing w:val="-20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985" w:type="dxa"/>
            <w:vMerge w:val="continue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558" w:type="dxa"/>
            <w:vMerge w:val="continue"/>
            <w:vAlign w:val="center"/>
          </w:tcPr>
          <w:p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常务理事</w:t>
            </w:r>
          </w:p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会会议</w:t>
            </w:r>
          </w:p>
        </w:tc>
        <w:tc>
          <w:tcPr>
            <w:tcW w:w="993" w:type="dxa"/>
            <w:vAlign w:val="center"/>
          </w:tcPr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理事会</w:t>
            </w:r>
          </w:p>
          <w:p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会议</w:t>
            </w:r>
          </w:p>
        </w:tc>
        <w:tc>
          <w:tcPr>
            <w:tcW w:w="992" w:type="dxa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15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992" w:type="dxa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8"/>
                <w:szCs w:val="32"/>
                <w:lang w:val="en-US" w:eastAsia="zh-CN"/>
              </w:rPr>
              <w:t>16</w:t>
            </w:r>
            <w:r>
              <w:rPr>
                <w:rFonts w:hint="eastAsia" w:ascii="黑体" w:hAnsi="仿宋" w:eastAsia="黑体"/>
                <w:spacing w:val="-20"/>
                <w:sz w:val="28"/>
                <w:szCs w:val="32"/>
              </w:rPr>
              <w:t>日</w:t>
            </w:r>
          </w:p>
        </w:tc>
        <w:tc>
          <w:tcPr>
            <w:tcW w:w="141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985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55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34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注：请在参加会议、住宿相应栏内打“√”。随行人员需要省律协安排住宿的，请在回执中注明，费用自理。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2DF97884"/>
    <w:rsid w:val="2DF9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2023-03-06T02:42:00Z</dcterms:created>
  <dc:creator>怂怂</dc:creator>
  <cp:lastModifiedBy>怂怂</cp:lastModifiedBy>
  <dcterms:modified xsi:type="dcterms:W3CDTF">2023-03-06T02:43:11Z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725022BE8C3441E6BC905F3975664DF2</vt:lpwstr>
  </property>
</Properties>
</file>